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Bambu Kitap  Tanıtım Bülteni</w:t>
            </w:r>
          </w:p>
        </w:tc>
      </w:tr>
      <w:tr>
        <w:trPr/>
        <w:tc>
          <w:tcPr>
            <w:tcW w:w="3000" w:type="dxa"/>
            <w:vAlign w:val="top"/>
            <w:noWrap/>
          </w:tcPr>
          <w:p>
            <w:pPr>
              <w:jc w:val="center"/>
            </w:pPr>
            <w:r>
              <w:pict>
                <v:shape type="#_x0000_t75" stroked="f" style="width:200pt; height:249.980717315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 Ada Başka Ada</w:t>
            </w:r>
          </w:p>
          <w:p>
            <w:pPr/>
            <w:r>
              <w:rPr/>
              <w:t xml:space="preserve">Yazar Adı: </w:t>
            </w:r>
            <w:r>
              <w:rPr>
                <w:b w:val="1"/>
                <w:bCs w:val="1"/>
              </w:rPr>
              <w:t xml:space="preserve">Mutlu Aile Mutlu Çocuk Eğitim Kültür ve Dayanışma Dern</w:t>
            </w:r>
          </w:p>
          <w:p>
            <w:pPr/>
            <w:r>
              <w:rPr/>
              <w:t xml:space="preserve">Alt Başlık: </w:t>
            </w:r>
            <w:r>
              <w:rPr>
                <w:b w:val="1"/>
                <w:bCs w:val="1"/>
              </w:rPr>
              <w:t xml:space="preserve">Mahremiyet Bilinci</w:t>
            </w:r>
          </w:p>
          <w:p>
            <w:pPr/>
            <w:r>
              <w:rPr/>
              <w:t xml:space="preserve">Cilt Bilgisi: </w:t>
            </w:r>
            <w:r>
              <w:rPr>
                <w:b w:val="1"/>
                <w:bCs w:val="1"/>
              </w:rPr>
              <w:t xml:space="preserve">Amerikan cilt - İplik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Renkli 110 gr</w:t>
            </w:r>
          </w:p>
          <w:p>
            <w:pPr/>
            <w:r>
              <w:rPr/>
              <w:t xml:space="preserve">Kapak: </w:t>
            </w:r>
            <w:r>
              <w:rPr>
                <w:b w:val="1"/>
                <w:bCs w:val="1"/>
              </w:rPr>
              <w:t xml:space="preserve">Bristol Amerikan cilt - İplik dikiş 230 gr</w:t>
            </w:r>
          </w:p>
          <w:p>
            <w:pPr/>
            <w:r>
              <w:rPr/>
              <w:t xml:space="preserve">Yan Kapak: </w:t>
            </w:r>
            <w:r>
              <w:rPr>
                <w:b w:val="1"/>
                <w:bCs w:val="1"/>
              </w:rPr>
              <w:t xml:space="preserve">YOK</w:t>
            </w:r>
          </w:p>
          <w:p>
            <w:pPr/>
            <w:r>
              <w:rPr/>
              <w:t xml:space="preserve">Selefon Türü: </w:t>
            </w:r>
            <w:r>
              <w:rPr>
                <w:b w:val="1"/>
                <w:bCs w:val="1"/>
              </w:rPr>
              <w:t xml:space="preserve">Mat selofan + Kabartma lak</w:t>
            </w:r>
          </w:p>
          <w:p>
            <w:pPr/>
            <w:r>
              <w:rPr/>
              <w:t xml:space="preserve">Basım Tarihi: </w:t>
            </w:r>
            <w:r>
              <w:rPr>
                <w:b w:val="1"/>
                <w:bCs w:val="1"/>
              </w:rPr>
              <w:t xml:space="preserve">2025</w:t>
            </w:r>
          </w:p>
          <w:p>
            <w:pPr/>
            <w:r>
              <w:rPr/>
              <w:t xml:space="preserve">Sayfa Sayısı: </w:t>
            </w:r>
            <w:r>
              <w:rPr>
                <w:b w:val="1"/>
                <w:bCs w:val="1"/>
              </w:rPr>
              <w:t xml:space="preserve">32</w:t>
            </w:r>
          </w:p>
          <w:p>
            <w:pPr/>
            <w:r>
              <w:rPr/>
              <w:t xml:space="preserve">Kitap Boyutları: </w:t>
            </w:r>
            <w:r>
              <w:rPr>
                <w:b w:val="1"/>
                <w:bCs w:val="1"/>
              </w:rPr>
              <w:t xml:space="preserve">21,9 X 27,3 cm</w:t>
            </w:r>
          </w:p>
          <w:p>
            <w:pPr/>
            <w:r>
              <w:rPr/>
              <w:t xml:space="preserve">ISBN No: </w:t>
            </w:r>
            <w:r>
              <w:rPr>
                <w:b w:val="1"/>
                <w:bCs w:val="1"/>
              </w:rPr>
              <w:t xml:space="preserve">9786257487344</w:t>
            </w:r>
          </w:p>
          <w:p>
            <w:pPr/>
            <w:r>
              <w:rPr/>
              <w:t xml:space="preserve">Etiket Fiyatı: </w:t>
            </w:r>
            <w:r>
              <w:rPr>
                <w:b w:val="1"/>
                <w:bCs w:val="1"/>
              </w:rPr>
              <w:t xml:space="preserve">230,00 TL</w:t>
            </w:r>
          </w:p>
          <w:p>
            <w:pPr/>
            <w:r>
              <w:rPr/>
              <w:t xml:space="preserve">Editör Görevlisi: </w:t>
            </w:r>
            <w:r>
              <w:rPr>
                <w:b w:val="1"/>
                <w:bCs w:val="1"/>
              </w:rPr>
              <w:t xml:space="preserve">Elif Tokkal</w:t>
            </w:r>
          </w:p>
          <w:p>
            <w:pPr/>
            <w:r>
              <w:rPr/>
              <w:t xml:space="preserve">Son Okumacı: </w:t>
            </w:r>
            <w:r>
              <w:rPr>
                <w:b w:val="1"/>
                <w:bCs w:val="1"/>
              </w:rPr>
              <w:t xml:space="preserve">Elif Tokkal</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Ön Değerlendirmeci: </w:t>
            </w:r>
            <w:r>
              <w:rPr>
                <w:b w:val="1"/>
                <w:bCs w:val="1"/>
              </w:rPr>
              <w:t xml:space="preserve">Elif Tokkal</w:t>
            </w:r>
          </w:p>
          <w:p>
            <w:pPr/>
            <w:r>
              <w:rPr/>
              <w:t xml:space="preserve">Son Kontrolcü: </w:t>
            </w:r>
            <w:r>
              <w:rPr>
                <w:b w:val="1"/>
                <w:bCs w:val="1"/>
              </w:rPr>
              <w:t xml:space="preserve">Elif Tokkal</w:t>
            </w:r>
          </w:p>
          <w:p>
            <w:pPr/>
            <w:r>
              <w:rPr/>
              <w:t xml:space="preserve">E-Kitap Görevlisi: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“Erken Çocukluk Dönemi” adı verilen hayatın özellikle ilk altı senesinde mahremiyet eğitimi çok önemli bir yer tutar. Sağlıklı bir kişiliğin temeli bu dönemde atılır. Mahremiyet bilinci kazanan çocuklar öz alanını bilir, bu alanlarını korumaya çalışır ve başkalarının alanına, haklarına saygı göstermeyi öğrenir. Bu da nitelikli nesillerin inşasında son derece önemli bir husustur. Çünkü sınır koymayı öğrenen, alanını koruyabilen çocuklar nitelikli bir toplum oluşmasında sorumluluk alır. Bu Ada Başka Ada, bu bilinçle manevi değerler ışığında çocuğa “Bedenim bana aittir” bilinci, özel alanı tanımlama (özel bölgeleri sevgi objesi yapmama), yabancıların izinsiz fiziksel temaslarına karşı bedenini keşfetme gibi temel insani becerileri öğretir. Hazırlanan kılavuzda ebeveyn ve eğitimcilerin kitabı okurken çocukları nasıl yönlendirebilecekleri de belirtiliyor. Kitabın arkasındaki karekodu okutarak kılavuza ulaşabilirsiniz. Ayrıca kitap, başkalarının önünde çocuğun kıyafetinin değiştirilmemesi gerektiği, çocuğa güvenli beşli kavramının öğretilmesi, tuvalet alışkanlığı kazandırırken mahremiyetin önemi, çocuğun odasına izinsiz girmeme gibi birçok kazanımlar açısından da veli, yetişkin ve çocuklara rehberlik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https://www.hayatyayinlari.com/kitaplar/mutlu-aile-mutlu-cocuk-egitim-kultur-ve-dayanisma-dern-bu-ada-baska-ada-2158.html</w:t>
            </w:r>
          </w:p>
        </w:tc>
      </w:tr>
      <w:tr>
        <w:trPr/>
        <w:tc>
          <w:tcPr>
            <w:vAlign w:val="top"/>
            <w:gridSpan w:val="2"/>
            <w:noWrap/>
          </w:tcPr>
          <w:p>
            <w:pPr>
              <w:jc w:val="center"/>
            </w:pPr>
            <w:r>
              <w:rPr>
                <w:sz w:val="40"/>
                <w:szCs w:val="40"/>
                <w:b w:val="1"/>
                <w:bCs w:val="1"/>
              </w:rPr>
              <w:t xml:space="preserve">Bambu Kitap</w:t>
            </w:r>
          </w:p>
          <w:p/>
          <w:p>
            <w:pPr>
              <w:jc w:val="center"/>
            </w:pPr>
            <w:r>
              <w:pict>
                <v:shape type="#_x0000_t75" stroked="f" style="width:100pt; height:4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2026-07-28T03:48:36+03:00</dcterms:created>
  <dcterms:modified xsi:type="dcterms:W3CDTF">2026-07-28T03:48:36+03:00</dcterms:modified>
</cp:coreProperties>
</file>

<file path=docProps/custom.xml><?xml version="1.0" encoding="utf-8"?>
<Properties xmlns="http://schemas.openxmlformats.org/officeDocument/2006/custom-properties" xmlns:vt="http://schemas.openxmlformats.org/officeDocument/2006/docPropsVTypes"/>
</file>