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 UZAYLILAR DÜNYA`DA</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w:t>
            </w:r>
          </w:p>
          <w:p>
            <w:pPr/>
            <w:r>
              <w:rPr/>
              <w:t xml:space="preserve">ISBN No: </w:t>
            </w:r>
            <w:r>
              <w:rPr>
                <w:b w:val="1"/>
                <w:bCs w:val="1"/>
              </w:rPr>
              <w:t xml:space="preserve">9786059562126</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br/>
            <w:br/>
            <w:r>
              <w:rPr/>
              <w:t xml:space="preserve">Bir sabah annenizin; “Çabuk kalkın! Uzaylılar Dünya’ya saldırıyor.” çığlıklarıyla yatağınızdan fırlıyorsunuz. İşte o andan sonra, tüm yaşantınız değişiyor.</w:t>
            </w:r>
            <w:br/>
            <w:r>
              <w:rPr/>
              <w:t xml:space="preserve">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br/>
            <w:r>
              <w:rPr/>
              <w:t xml:space="preserve">Bir sabah annenizin; “Çabuk kalkın! Uzaylılar Dünya’ya saldırıyor.” çığlıklarıyla yatağınızdan fırlıyorsunuz. İşte o andan sonra, tüm yaşantınız değişiyor. Uzay Korsanlarına karşı girişeceğiniz bu soluk kesici savaşta eğer başarıya ulaşırsanız; herkesin hayranlığını kazanacak, meydanlara heykelleri dikilen başarılı ve ünlü biri olacaksınız. Ancak uzayın derinliklerinde yok olmanız veya uzak bir gezegende köle olarak yaşamanız da olası... Bunu, roman boyunca vereceğiniz kararlar belirleyecek. Çünkü bu macerada, tam on dört farklı son var.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https://www.hayatyayinlari.com/kitaplar/tuncel-altinkopru-macera-gecidi-uzaylilar-dunyada-1350.html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2026-04-28T17:59:18+03:00</dcterms:created>
  <dcterms:modified xsi:type="dcterms:W3CDTF">2026-04-28T17:59:18+03:00</dcterms:modified>
</cp:coreProperties>
</file>

<file path=docProps/custom.xml><?xml version="1.0" encoding="utf-8"?>
<Properties xmlns="http://schemas.openxmlformats.org/officeDocument/2006/custom-properties" xmlns:vt="http://schemas.openxmlformats.org/officeDocument/2006/docPropsVTypes"/>
</file>