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YALNIZ HÜNKAR ABDÜLHAMİD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Hasan Basri Bilgin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9786055365721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 emperyalizminin vahşi oyuncularını, tam 33 yıl siyaset masasında kukla misali gayet maharetle oynattı Sultan Abdülhamid. O günlerde bileğini büküp, emelleri için kullanamayan iç ve dış muhalefet, “Kızıl Sultan” diye yaftalamıştı onu. Uzunca bir zaman biz de inandık bu yalana! Ancak “keser döndü sap döndü” hesabı; belgeler ortaya çıkınca uyandık.</w:t>
            </w:r>
            <w:br/>
            <w:br/>
            <w:r>
              <w:rPr/>
              <w:t xml:space="preserve">Ve şimdi;</w:t>
            </w:r>
            <w:br/>
            <w:br/>
            <w:r>
              <w:rPr/>
              <w:t xml:space="preserve">İçimizdekiler, Yalnız Hünkâr II. Abdülhamid’e “Ulu Hakan” diye iltifat edip hatta ona “Velilik” mertebesini münasip görürken, yabancılar; İngiliz Kraliçesi Victoria ve Alman Kayzer’in onun hakkındaki  görüşlerine ulaşınca, hakikati görüp iltifat yarışına giriştiler.</w:t>
            </w:r>
            <w:br/>
            <w:br/>
            <w:r>
              <w:rPr/>
              <w:t xml:space="preserve">Öyle ki;</w:t>
            </w:r>
            <w:br/>
            <w:br/>
            <w:r>
              <w:rPr/>
              <w:t xml:space="preserve">Ünlü yazar Joan Haslip, hayranlığın dozunu kaçırıp “Tanrı’nın Gölgesi” ismiyle onun adına kitap bile yazdı.</w:t>
            </w:r>
          </w:p>
          <w:p>
            <w:pPr/>
            <w:r>
              <w:rPr/>
              <w:t xml:space="preserve">Elinizdeki eser;</w:t>
            </w:r>
            <w:br/>
            <w:br/>
            <w:r>
              <w:rPr/>
              <w:t xml:space="preserve">Yalnız Hünkar Sultan II. Abdülhamid’in hamaset ve yalandan arınmış, şehzadelik ve padişahlık dönemini kapsayan bilgi dolu bir hayat romanıdır.</w:t>
            </w:r>
            <w:br/>
            <w:br/>
            <w:r>
              <w:rPr/>
              <w:t xml:space="preserve">Bu kitapta yazılan her şey birebir yaşandığı gibi tamamen belgesel, çekici ve kurgusu da özeldir.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https://www.hayatyayinlari.com/kitaplar/hasan-basri-bilgin-yalniz-hunkar-abdulhamid-1188.html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2026-07-28T01:43:00+03:00</dcterms:created>
  <dcterms:modified xsi:type="dcterms:W3CDTF">2026-07-28T01:43:00+03:00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