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AŞK-I RANA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Güney Utkun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9786051511320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Savaşın ve siyasetin gölgesinde filizlenen bir aşk hikâyesi…</w:t>
            </w:r>
            <w:br/>
            <w:r>
              <w:rPr/>
              <w:t xml:space="preserve">Karşılıksız bir aşk, sızısı hiç azalmayan bir hasret, hastalığa yenik düşen bir genç şair, fakültede işlenen esrarengiz bir cinayet ve gizem perdesi ardındaki esrarengiz olaylar…</w:t>
            </w:r>
            <w:br/>
            <w:r>
              <w:rPr/>
              <w:t xml:space="preserve">Aşk-ı Rana; hasret, ihanet ve acıyla harmanlanmış bir aşk öyküsü ile beraber 1980 darbesini, Körfez Savaşı’nın acılarını ve Orta Doğu’nun kadim yazgısını da bir başka gözle anlatan çarpıcı bir roman.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https://www.hayatyayinlari.com/kitaplar/guney-utkun-ask-i-rana-1459.html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2026-07-28T05:55:12+03:00</dcterms:created>
  <dcterms:modified xsi:type="dcterms:W3CDTF">2026-07-28T05:55:12+03:00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