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4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SON KALE TÜRKİYE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Fevzi Çakar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280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23 cm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9786051512419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Türkiye’nin yeniden yükselişinin farkında olan ve bölgesinde güçlü bir aktör olmasını istemeyen karanlık güçler tarihte de olduğu gibi boş durmadılar, içimizdeki hainleri kullanarak ülkemizi bir kaosa ve karanlığa sürüklemek istediler.</w:t>
            </w:r>
            <w:br/>
            <w:r>
              <w:rPr/>
              <w:t xml:space="preserve">Dini ve ahlaki değerlerimizi sinsice kullanarak devleti ve milleti aldatan, on yıllar içinde adım adım büyüyerek canavarlaşan, devletin bütün hassas kurumlarına sızan FETÖ/PDY terör örgütü hiç kuşku yok ki tarihimizin en sinsi ve hain bir terör örgütüdür.</w:t>
            </w:r>
            <w:br/>
            <w:r>
              <w:rPr/>
              <w:t xml:space="preserve">Legal görünümlü illegal yapısıyla kırk yıla yakın zaman sureti haktan görünerek gizlenen FETÖ/PDY’nin ihaneti, 15 Temmuz 2016 darbe-terör girişimiyle gözler önüne serildi.</w:t>
            </w:r>
            <w:br/>
            <w:r>
              <w:rPr/>
              <w:t xml:space="preserve">Karanlık güçlerin hedefindeki mazlum milletlerin güvencesi “son kale” olan Türkiye’yi boğmak isteyenlerin gerçekleştirdiği hain darbe girişimi, bu kitapta dakika dakika tüm detayları ve önemli tanıkları ile yer almaktadır.</w:t>
            </w:r>
            <w:br/>
            <w:r>
              <w:rPr/>
              <w:t xml:space="preserve">Türkiye gerçekten de dünyada zulüm çizmeleri altında ezilen mazlum insanların, ülkelerin ve milletlerin sığınağıdır, son kalesidir.</w:t>
            </w:r>
            <w:br/>
            <w:r>
              <w:rPr/>
              <w:t xml:space="preserve">“SON KALE TÜRKİYE” adlı eserimiz bu anlamda tarihe önemli bir kayıt düşmektedir.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https://www.hayatyayinlari.com/kitaplar/fevzi-cakar-son-kale-turkiye-1165.html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2026-07-28T02:29:15+03:00</dcterms:created>
  <dcterms:modified xsi:type="dcterms:W3CDTF">2026-07-28T02:29:15+03:00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