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Akademi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TOPLUM VE İNSAN</w:t>
            </w:r>
          </w:p>
          <w:p>
            <w:pPr/>
            <w:r>
              <w:rPr/>
              <w:t xml:space="preserve">Yazar Adı: </w:t>
            </w:r>
            <w:r>
              <w:rPr>
                <w:b w:val="1"/>
                <w:bCs w:val="1"/>
              </w:rPr>
              <w:t xml:space="preserve">Prof. Dr. Doğu Ergil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16,5 X 23,5 mm</w:t>
            </w:r>
          </w:p>
          <w:p>
            <w:pPr/>
            <w:r>
              <w:rPr/>
              <w:t xml:space="preserve">ISBN No: </w:t>
            </w:r>
            <w:r>
              <w:rPr>
                <w:b w:val="1"/>
                <w:bCs w:val="1"/>
              </w:rPr>
              <w:t xml:space="preserve">9786055365257</w:t>
            </w:r>
          </w:p>
          <w:p>
            <w:pPr/>
            <w:r>
              <w:rPr/>
              <w:t xml:space="preserve">Etiket Fiyatı: </w:t>
            </w:r>
            <w:r>
              <w:rPr>
                <w:b w:val="1"/>
                <w:bCs w:val="1"/>
              </w:rPr>
              <w:t xml:space="preserve">125,00 TL</w:t>
            </w:r>
          </w:p>
        </w:tc>
      </w:tr>
      <w:tr>
        <w:trPr/>
        <w:tc>
          <w:tcPr>
            <w:tcW w:w="9000" w:type="dxa"/>
            <w:vAlign w:val="top"/>
            <w:gridSpan w:val="2"/>
            <w:noWrap/>
          </w:tcPr>
          <w:p>
            <w:pPr/>
            <w:r>
              <w:rPr>
                <w:b w:val="1"/>
                <w:bCs w:val="1"/>
              </w:rPr>
              <w:t xml:space="preserve">Kitap Tanıtım Yazısı : (Arka Kapak)</w:t>
            </w:r>
          </w:p>
          <w:p/>
          <w:p>
            <w:pPr/>
            <w:r>
              <w:rPr/>
              <w:t xml:space="preserve">Sosyoloji (toplumbilim) ülkemizde neden çok önemsenmemiştir? Oysa sosyoloji, tüm sosyal bilim disiplinlerinin kaynağı ve çıkış noktasıdır. Belki milli sosyoloji olamayacağını anlayan “milli eğitimciler” evrensel ölçüler ve araçlara sahip nesnel bir disiplinin gençlere öğretilmesinin sakıncalı olduğunu düşünmüşlerdir.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https://www.hayatyayinlari.com/kitaplar/prof-dr-dogu-ergil-toplum-ve-insan-1711.html</w:t>
            </w:r>
          </w:p>
        </w:tc>
      </w:tr>
      <w:tr>
        <w:trPr/>
        <w:tc>
          <w:tcPr>
            <w:vAlign w:val="top"/>
            <w:gridSpan w:val="2"/>
            <w:noWrap/>
          </w:tcPr>
          <w:p>
            <w:pPr>
              <w:jc w:val="center"/>
            </w:pPr>
            <w:r>
              <w:rPr>
                <w:sz w:val="40"/>
                <w:szCs w:val="40"/>
                <w:b w:val="1"/>
                <w:bCs w:val="1"/>
              </w:rPr>
              <w:t xml:space="preserve">Hayat Akademi</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2026-02-15T00:59:02+03:00</dcterms:created>
  <dcterms:modified xsi:type="dcterms:W3CDTF">2026-02-15T00:59:02+03:00</dcterms:modified>
</cp:coreProperties>
</file>

<file path=docProps/custom.xml><?xml version="1.0" encoding="utf-8"?>
<Properties xmlns="http://schemas.openxmlformats.org/officeDocument/2006/custom-properties" xmlns:vt="http://schemas.openxmlformats.org/officeDocument/2006/docPropsVTypes"/>
</file>