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Kurtarma Operasyonu</w:t>
            </w:r>
          </w:p>
          <w:p>
            <w:pPr/>
            <w:r>
              <w:rPr/>
              <w:t xml:space="preserve">Yazar Adı: </w:t>
            </w:r>
            <w:r>
              <w:rPr>
                <w:b w:val="1"/>
                <w:bCs w:val="1"/>
              </w:rPr>
              <w:t xml:space="preserve">Zekeriya Efiloğlu</w:t>
            </w:r>
          </w:p>
          <w:p>
            <w:pPr/>
            <w:r>
              <w:rPr/>
              <w:t xml:space="preserve">Tür Serisi: </w:t>
            </w:r>
            <w:r>
              <w:rPr>
                <w:b w:val="1"/>
                <w:bCs w:val="1"/>
              </w:rPr>
              <w:t xml:space="preserve">Macera/Gençlik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kâğıdı Tek renk 65</w:t>
            </w:r>
          </w:p>
          <w:p>
            <w:pPr/>
            <w:r>
              <w:rPr/>
              <w:t xml:space="preserve">Kapak: </w:t>
            </w:r>
            <w:r>
              <w:rPr>
                <w:b w:val="1"/>
                <w:bCs w:val="1"/>
              </w:rPr>
              <w:t xml:space="preserve">Bristol Amerikan cilt 230 gr</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21 cm</w:t>
            </w:r>
          </w:p>
          <w:p>
            <w:pPr/>
            <w:r>
              <w:rPr/>
              <w:t xml:space="preserve">ISBN No: </w:t>
            </w:r>
            <w:r>
              <w:rPr>
                <w:b w:val="1"/>
                <w:bCs w:val="1"/>
              </w:rPr>
              <w:t xml:space="preserve">9786254470721</w:t>
            </w:r>
          </w:p>
          <w:p>
            <w:pPr/>
            <w:r>
              <w:rPr/>
              <w:t xml:space="preserve">Etiket Fiyatı: </w:t>
            </w:r>
            <w:r>
              <w:rPr>
                <w:b w:val="1"/>
                <w:bCs w:val="1"/>
              </w:rPr>
              <w:t xml:space="preserve">150,00 TL</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Fikir Avcıları’nın bilgisayar kurdu Umut, bir oyun yazmaya başlar. Ancak bu oyun Kerem ve arkadaşlarının aklında soru işaretleri uyandırır. Çünkü Umut, hiç bilmediği bir oyunun içine düşer. Arkadaşlarına da zor bir görev düşmektedir.</w:t>
            </w:r>
          </w:p>
          <w:p>
            <w:pPr/>
            <w:r>
              <w:rPr/>
              <w:t xml:space="preserve">Acaba Umut’u kurtarabilecekler mi?</w:t>
            </w:r>
          </w:p>
          <w:p>
            <w:pPr/>
            <w:r>
              <w:rPr>
                <w:i w:val="1"/>
                <w:iCs w:val="1"/>
              </w:rPr>
              <w:t xml:space="preserve">“Biz, gerektiğinde birbirini yüreklendiren Fikir Avcıları’yız. Başarmak DNA’mızda olduğu için, beynimizi tıkır tıkır çalıştırdığımız için görevlerin hep üstesinden geliriz. Sorun şu ki kalkıştığımız her işte olağan dışı bir maceraya da atılmış oluruz. Olsun, hiç şikâyetçi değilim. Başarı, zorlu yolları, erişilmez dağları ve fırtınaları aşınca gelir. Bunu, okuduğum kitaplardan, izlediğim film ve belgesellerden biliyorum. Araştırmanın faydaları diyelim…”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https://www.hayatyayinlari.com/kitaplar/zekeriya-efiloglu-oyun-kurtarma-operasyonu-2156.html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2026-02-23T03:41:07+03:00</dcterms:created>
  <dcterms:modified xsi:type="dcterms:W3CDTF">2026-02-23T03:41:07+03:00</dcterms:modified>
</cp:coreProperties>
</file>

<file path=docProps/custom.xml><?xml version="1.0" encoding="utf-8"?>
<Properties xmlns="http://schemas.openxmlformats.org/officeDocument/2006/custom-properties" xmlns:vt="http://schemas.openxmlformats.org/officeDocument/2006/docPropsVTypes"/>
</file>