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5.181950509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SIRLAR ADASI</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12 X 19,5 mm</w:t>
            </w:r>
          </w:p>
          <w:p>
            <w:pPr/>
            <w:r>
              <w:rPr/>
              <w:t xml:space="preserve">ISBN No: </w:t>
            </w:r>
            <w:r>
              <w:rPr>
                <w:b w:val="1"/>
                <w:bCs w:val="1"/>
              </w:rPr>
              <w:t xml:space="preserve">9786059562195</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Sinbad, babasına kavuşabilmek için ikinci yolculuğuna çıkar. Behlül de ona eşlik etmektedir. Ancak işler planladıkları gibi gitmez. Büyük bir kaza geçiren Sinbad, babasıyla ilgili kötü bir haber alır. Bu haberin aslını öğrenebilmek için yola devam etmek zorundadır. Sinbad, yola Halhal ile devam eder. Halhal’ın güzel sesi onların başına büyük bir dert açar. Bundan kurtulmak için uğraşırken bindikleri gemi batar ve bir adaya düşerler. Bu ıssız adada karşılaştıkları adamın Halhal’ın babası ile ilgisi nedir? Tıpkı Sinbad gibi babasını bulmaya çalışan Halhal’ın bu isteği yüzünden köle pazarına düşen Sinbad ve Halhal kurtulabilecekler mi? Sinbad’ın alıkonulduğu evde onu bekleyen büyük tehlike nedir? Seyza Sinbad’a yardım edebilecek mi?</w:t>
            </w:r>
            <w:b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https://www.hayatyayinlari.com/kitaplar/jack-sailor-sinbad-sirlar-adasi-1707.html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2025-12-15T11:45:36+03:00</dcterms:created>
  <dcterms:modified xsi:type="dcterms:W3CDTF">2025-12-15T11:45:36+03:00</dcterms:modified>
</cp:coreProperties>
</file>

<file path=docProps/custom.xml><?xml version="1.0" encoding="utf-8"?>
<Properties xmlns="http://schemas.openxmlformats.org/officeDocument/2006/custom-properties" xmlns:vt="http://schemas.openxmlformats.org/officeDocument/2006/docPropsVTypes"/>
</file>