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Alice Harikalar Diyarında</w:t>
            </w:r>
          </w:p>
          <w:p>
            <w:pPr/>
            <w:r>
              <w:rPr/>
              <w:t xml:space="preserve">Yazar Adı: </w:t>
            </w:r>
            <w:r>
              <w:rPr>
                <w:b w:val="1"/>
                <w:bCs w:val="1"/>
              </w:rPr>
              <w:t xml:space="preserve">Lewis Carroll</w:t>
            </w:r>
          </w:p>
          <w:p>
            <w:pPr/>
            <w:r>
              <w:rPr/>
              <w:t xml:space="preserve">Tür Serisi: </w:t>
            </w:r>
            <w:r>
              <w:rPr>
                <w:b w:val="1"/>
                <w:bCs w:val="1"/>
              </w:rPr>
              <w:t xml:space="preserve">Öykü/Edebiyat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9786254471896</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Yayınlandığı ilk günden beri her yaştan okurun ilgisini çeken Alice Harikalar Diyarında, dünya edebiyatının en çok çevirisi olan eserlerden biri. Aynı zamanda matematikçi de olan yazar Lewis Carroll’un 1865’te ilk kez yayınlanan bu eseri, dünya klasikleri arasında vazgeçilmez bir yere sahip.</w:t>
            </w:r>
          </w:p>
          <w:p>
            <w:pPr/>
            <w:r>
              <w:rPr/>
              <w:t xml:space="preserve">Alice, bir gün ablasıyla birlikteyken gizemli bir tavşanı fark eder. “Çok geciktim, çok geciktim.” diye saatine bakıp koşan tavşanın peşine takılarak maceraya atlar.</w:t>
            </w:r>
          </w:p>
          <w:p>
            <w:pPr/>
            <w:r>
              <w:rPr/>
              <w:t xml:space="preserve">Ağacın gövdesinden girdiği bu dünya çok şaşırtıcıdır, bildiği yerlere benzemez. Hayal gücünün zenginliği ona büyülü bir dünyanın kapılarını aralamıştır. Maceradan maceraya koşar. Heyecanlı yolculukta birçok bilmeceyle, gizemli notla karşılaşır.</w:t>
            </w:r>
          </w:p>
          <w:p>
            <w:pPr/>
            <w:r>
              <w:rPr/>
              <w:t xml:space="preserve">Çöz bakalım, çözebilirsen…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https://www.hayatyayinlari.com/kitaplar/lowis-carrol-alice-harikalar-diyarinda-2016.html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2025-12-16T05:24:22+03:00</dcterms:created>
  <dcterms:modified xsi:type="dcterms:W3CDTF">2025-12-16T05:24:22+03:00</dcterms:modified>
</cp:coreProperties>
</file>

<file path=docProps/custom.xml><?xml version="1.0" encoding="utf-8"?>
<Properties xmlns="http://schemas.openxmlformats.org/officeDocument/2006/custom-properties" xmlns:vt="http://schemas.openxmlformats.org/officeDocument/2006/docPropsVTypes"/>
</file>