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846347607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Gece Yarısı Kedileri</w:t>
            </w:r>
          </w:p>
          <w:p>
            <w:pPr/>
            <w:r>
              <w:rPr/>
              <w:t xml:space="preserve">Yazar Adı: </w:t>
            </w:r>
            <w:r>
              <w:rPr>
                <w:b w:val="1"/>
                <w:bCs w:val="1"/>
              </w:rPr>
              <w:t xml:space="preserve">Barbara Laban</w:t>
            </w:r>
          </w:p>
          <w:p>
            <w:pPr/>
            <w:r>
              <w:rPr/>
              <w:t xml:space="preserve">Tür Serisi: </w:t>
            </w:r>
            <w:r>
              <w:rPr>
                <w:b w:val="1"/>
                <w:bCs w:val="1"/>
              </w:rPr>
              <w:t xml:space="preserve">Macera/Gençlik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272</w:t>
            </w:r>
          </w:p>
          <w:p>
            <w:pPr/>
            <w:r>
              <w:rPr/>
              <w:t xml:space="preserve">Kitap Boyutları: </w:t>
            </w:r>
            <w:r>
              <w:rPr>
                <w:b w:val="1"/>
                <w:bCs w:val="1"/>
              </w:rPr>
              <w:t xml:space="preserve">13,5 X 21 cm</w:t>
            </w:r>
          </w:p>
          <w:p>
            <w:pPr/>
            <w:r>
              <w:rPr/>
              <w:t xml:space="preserve">ISBN No: </w:t>
            </w:r>
            <w:r>
              <w:rPr>
                <w:b w:val="1"/>
                <w:bCs w:val="1"/>
              </w:rPr>
              <w:t xml:space="preserve">9786254472404</w:t>
            </w:r>
          </w:p>
          <w:p>
            <w:pPr/>
            <w:r>
              <w:rPr/>
              <w:t xml:space="preserve">Etiket Fiyatı: </w:t>
            </w:r>
            <w:r>
              <w:rPr>
                <w:b w:val="1"/>
                <w:bCs w:val="1"/>
              </w:rPr>
              <w:t xml:space="preserve">360,00 TL</w:t>
            </w:r>
          </w:p>
          <w:p>
            <w:pPr/>
            <w:r>
              <w:rPr/>
              <w:t xml:space="preserve">Editör Görevlisi: </w:t>
            </w:r>
            <w:r>
              <w:rPr>
                <w:b w:val="1"/>
                <w:bCs w:val="1"/>
              </w:rPr>
              <w:t xml:space="preserve">ZEYNEP ŞEYMA BAYRAK</w:t>
            </w:r>
          </w:p>
          <w:p>
            <w:pPr/>
            <w:r>
              <w:rPr/>
              <w:t xml:space="preserve">Son Okumacı: </w:t>
            </w:r>
            <w:r>
              <w:rPr>
                <w:b w:val="1"/>
                <w:bCs w:val="1"/>
              </w:rPr>
              <w:t xml:space="preserve">Elif Tokkal</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Ön Değerlendirmeci: </w:t>
            </w:r>
            <w:r>
              <w:rPr>
                <w:b w:val="1"/>
                <w:bCs w:val="1"/>
              </w:rPr>
              <w:t xml:space="preserve">Elif Tokkal</w:t>
            </w:r>
          </w:p>
          <w:p>
            <w:pPr/>
            <w:r>
              <w:rPr/>
              <w:t xml:space="preserve">Son Kontrolcü: </w:t>
            </w:r>
            <w:r>
              <w:rPr>
                <w:b w:val="1"/>
                <w:bCs w:val="1"/>
              </w:rPr>
              <w:t xml:space="preserve">Elif Tokkal</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Felidix’in yeteneğine sahip olanlar, kedilerin dilinden anlayabilir. Ancak Felidix'in bu anlama yeteneği  büyük bir sorumluluğu da beraberinde getirir. Çünkü en büyük tehlikelerde, Gece Yarısı Kedileri’nin bile yardıma ihtiyacı olur!</w:t>
            </w:r>
          </w:p>
          <w:p>
            <w:pPr/>
            <w:r>
              <w:rPr/>
              <w:t xml:space="preserve">“Tanıştığımıza memnun oldum, adım Edison.” Bu sözlerle, turkuaz gözlü simsiyah bir kedi, Nova ve Henry'yi pençelerini konuşturacakları bir maceraya sürükler: Güç delisi siyam kedisi Penelope, İngiltere’nin kedi kraliçesini kaçırmış ve onu tutsak etmiştir. Şimdi Penelope’nin yapması gereken tek şey, Kraliçe’nin muhafızları olan Gece Yarısı Kedileri’ni mağlup etmek. Böylece kedi tacı onun olacaktır! Ancak kraliçeyi kurtarmak için Nova ve Henry’nin Londra’nın altındaki tünellere inmesi ve İngiltere’nin en güvenli hapishanesine giden yolu bulması gerekmektedir...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https://www.hayatyayinlari.com/kitaplar/barbara-laban-gece-yarisi-kedileri-2143.html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2026-07-28T01:17:33+03:00</dcterms:created>
  <dcterms:modified xsi:type="dcterms:W3CDTF">2026-07-28T01:17:33+03:00</dcterms:modified>
</cp:coreProperties>
</file>

<file path=docProps/custom.xml><?xml version="1.0" encoding="utf-8"?>
<Properties xmlns="http://schemas.openxmlformats.org/officeDocument/2006/custom-properties" xmlns:vt="http://schemas.openxmlformats.org/officeDocument/2006/docPropsVTypes"/>
</file>