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Forsa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Seyfettin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9786059562362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**“Hikâyelerini Türk toplumunun özünü oluşturan yerli ve gelenekçi unsurlarından taviz vermeden kaleme alan Ömer Seyfettin, edebiyat tarihimizin önde gelen yazarlarındandır.</w:t>
            </w:r>
          </w:p>
          <w:p>
            <w:pPr/>
            <w:r>
              <w:rPr/>
              <w:t xml:space="preserve">Aynı zamanda kısa hikâyeciliğin de kurucusu olan yazarın </w:t>
            </w:r>
            <w:r>
              <w:rPr>
                <w:i w:val="1"/>
                <w:iCs w:val="1"/>
              </w:rPr>
              <w:t xml:space="preserve">Forsa, Başını Vermeyen Şehit, Kütük, Bir Çocuk Aleko</w:t>
            </w:r>
            <w:r>
              <w:rPr/>
              <w:t xml:space="preserve"> ve </w:t>
            </w:r>
            <w:r>
              <w:rPr>
                <w:i w:val="1"/>
                <w:iCs w:val="1"/>
              </w:rPr>
              <w:t xml:space="preserve">Gizli Mabet</w:t>
            </w:r>
            <w:r>
              <w:rPr/>
              <w:t xml:space="preserve"> gibi bilinen öykülerini ve daha fazlasını bu kitapta bulacaksınız.</w:t>
            </w:r>
          </w:p>
          <w:p>
            <w:pPr/>
            <w:r>
              <w:rPr/>
              <w:t xml:space="preserve">Ustaca kaleme alınmış hikâyelerin satırları arasında gezinirken âdeta zamanda yolculuk yapacaksınız.”**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https://www.hayatyayinlari.com/kitaplar/omer-seyfettin-forsa-2555.html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2026-05-08T20:07:21+03:00</dcterms:created>
  <dcterms:modified xsi:type="dcterms:W3CDTF">2026-05-08T20:07:21+03:00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