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Kutub Yıldızı</w:t>
            </w:r>
          </w:p>
          <w:p>
            <w:pPr/>
            <w:r>
              <w:rPr/>
              <w:t xml:space="preserve">Yazar Adı: </w:t>
            </w:r>
            <w:r>
              <w:rPr>
                <w:b w:val="1"/>
                <w:bCs w:val="1"/>
              </w:rPr>
              <w:t xml:space="preserve">Hüseyin Yılmaz</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512</w:t>
            </w:r>
          </w:p>
          <w:p>
            <w:pPr/>
            <w:r>
              <w:rPr/>
              <w:t xml:space="preserve">Kitap Boyutları: </w:t>
            </w:r>
            <w:r>
              <w:rPr>
                <w:b w:val="1"/>
                <w:bCs w:val="1"/>
              </w:rPr>
              <w:t xml:space="preserve">13,5 X 21 </w:t>
            </w:r>
          </w:p>
          <w:p>
            <w:pPr/>
            <w:r>
              <w:rPr/>
              <w:t xml:space="preserve">ISBN No: </w:t>
            </w:r>
            <w:r>
              <w:rPr>
                <w:b w:val="1"/>
                <w:bCs w:val="1"/>
              </w:rPr>
              <w:t xml:space="preserve">9786051515823</w:t>
            </w:r>
          </w:p>
          <w:p>
            <w:pPr/>
            <w:r>
              <w:rPr/>
              <w:t xml:space="preserve">Etiket Fiyatı: </w:t>
            </w:r>
            <w:r>
              <w:rPr>
                <w:b w:val="1"/>
                <w:bCs w:val="1"/>
              </w:rPr>
              <w:t xml:space="preserve">550,00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Kutub Yıldızı</w:t>
            </w:r>
            <w:r>
              <w:rPr/>
              <w:t xml:space="preserve">, Bediüzzaman'ın hayatını anlatan biyografik bir nehir roman. Yazar, Hüseyin Yılmaz’ın kaleme aldığı </w:t>
            </w:r>
            <w:r>
              <w:rPr>
                <w:b w:val="1"/>
                <w:bCs w:val="1"/>
                <w:i w:val="1"/>
                <w:iCs w:val="1"/>
              </w:rPr>
              <w:t xml:space="preserve">Kutub Yıldızı</w:t>
            </w:r>
            <w:r>
              <w:rPr/>
              <w:t xml:space="preserve"> serisinin ilk romanı Yolcu’da Bediüzzaman’ın çocukluğundan yirmi yaşına kadar olan hayatının şaşırtıcı, parlak ve göz kamaştırıcı detaylarına kendiliğinden kapılıp gidiyorsunuz.</w:t>
            </w:r>
          </w:p>
          <w:p>
            <w:pPr/>
            <w:r>
              <w:rPr/>
              <w:t xml:space="preserve">Bediüzzaman'ın yanında bütün iddialarınızı, ister istemez kaybediyorsunuz; hiçbir şekilde onu aşamayacağınızı, daha iyi bilemeyeceğinizi, şaşkınlık ve hayranlık içinde fark ediyorsunuz. Ama bu, sizi asla rahatsız etmiyor, asla kıskanmıyorsunuz. Zira, onun sadece sizden değil, muasırlarının tamamından farklı, tamamından başka, belki tamamından ileride olduğunu görüp, bir bakıma teselli buluyorsunuz. Kendinizin çok geride değil, onun çok ileride olduğunu anlıyorsunuz.</w:t>
            </w:r>
          </w:p>
          <w:p>
            <w:pPr/>
            <w:r>
              <w:rPr/>
              <w:t xml:space="preserve">Düşünce dünyasına daldıkça, bilgi ve tefekkürüne muttali oldukça, kendiliğinden teslim oluyorsunuz. Onun rehberliğinde daha emin, daha rahat hissediyorsunuz kendinizi. Bütün müşküllerinizi hallediyor, bütün suallerinize cevap veriyor. Allah'ın varlığı ve birliğinden kader ve haşre kadar, aklınızı kurcalayan, rahatsız eden hemen her meseleyi izah ve ispatla önünüze koyuyor. Kitaplarının yetmiş kadar dünya diline çevrilmesinin sırrı da burada saklı. Bediüzzaman, bir bakıma ölüm korkunuzu yeniyor... </w:t>
            </w:r>
          </w:p>
          <w:p>
            <w:pPr/>
            <w:r>
              <w:rPr>
                <w:b w:val="1"/>
                <w:bCs w:val="1"/>
                <w:i w:val="1"/>
                <w:iCs w:val="1"/>
              </w:rPr>
              <w:t xml:space="preserve">Yolcu, okurlarını çağlara meydan okuyan Bediüzzaman’ın hayatına tanıklık 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https://www.hayatyayinlari.com/kitaplar/huseyin-yilmaz-kutub-yildizi-2215.html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2026-03-14T03:30:52+03:00</dcterms:created>
  <dcterms:modified xsi:type="dcterms:W3CDTF">2026-03-14T03:30:52+03:00</dcterms:modified>
</cp:coreProperties>
</file>

<file path=docProps/custom.xml><?xml version="1.0" encoding="utf-8"?>
<Properties xmlns="http://schemas.openxmlformats.org/officeDocument/2006/custom-properties" xmlns:vt="http://schemas.openxmlformats.org/officeDocument/2006/docPropsVTypes"/>
</file>